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D818" w14:textId="77777777" w:rsidR="00EA4567" w:rsidRDefault="00EA4567" w:rsidP="00EA4567">
      <w:r>
        <w:t>Brief Notes from Neighbourhood Planning call with Ian Poole (Places4people) 6</w:t>
      </w:r>
      <w:r>
        <w:rPr>
          <w:vertAlign w:val="superscript"/>
        </w:rPr>
        <w:t>th</w:t>
      </w:r>
      <w:r>
        <w:t xml:space="preserve"> Oct:</w:t>
      </w:r>
    </w:p>
    <w:p w14:paraId="3D05FC3E" w14:textId="77777777" w:rsidR="00EA4567" w:rsidRDefault="00EA4567" w:rsidP="00EA4567"/>
    <w:p w14:paraId="29AAA31A" w14:textId="77777777" w:rsidR="00EA4567" w:rsidRDefault="00EA4567" w:rsidP="00EA4567">
      <w:r>
        <w:t>Attending:</w:t>
      </w:r>
    </w:p>
    <w:p w14:paraId="123FE85A" w14:textId="77777777" w:rsidR="00EA4567" w:rsidRDefault="00EA4567" w:rsidP="00EA4567"/>
    <w:p w14:paraId="38C1783F" w14:textId="77777777" w:rsidR="00EA4567" w:rsidRDefault="00EA4567" w:rsidP="00EA4567">
      <w:r>
        <w:t>Ian Poole, Sarah K, Keith W, Derek H, Helen F, Linda H, Fiona L, Kath, Louise W, Doug C, Gerry, Chris B, Ann R, Robin</w:t>
      </w:r>
    </w:p>
    <w:p w14:paraId="712EE186" w14:textId="77777777" w:rsidR="00EA4567" w:rsidRDefault="00EA4567" w:rsidP="00EA4567"/>
    <w:p w14:paraId="2E8ECD50" w14:textId="77777777" w:rsidR="00EA4567" w:rsidRDefault="00EA4567" w:rsidP="00EA4567">
      <w:r>
        <w:t xml:space="preserve">The slide deck from this evening call will be available from the Neighbourhood Planning section of the village web site as soon as possible: </w:t>
      </w:r>
      <w:hyperlink r:id="rId5" w:history="1">
        <w:r>
          <w:rPr>
            <w:rStyle w:val="Hyperlink"/>
          </w:rPr>
          <w:t>http://wherstead.onesuffolk.net/neighbourhood-planning/</w:t>
        </w:r>
      </w:hyperlink>
    </w:p>
    <w:p w14:paraId="376744D0" w14:textId="77777777" w:rsidR="00EA4567" w:rsidRDefault="00EA4567" w:rsidP="00EA4567"/>
    <w:p w14:paraId="0FC7B5BC" w14:textId="77777777" w:rsidR="00EA4567" w:rsidRDefault="00EA4567" w:rsidP="00EA4567">
      <w:r>
        <w:rPr>
          <w:u w:val="single"/>
        </w:rPr>
        <w:t>Action Ian Poole:</w:t>
      </w:r>
      <w:r>
        <w:t xml:space="preserve"> Forward Robin a pdf copy of the slide deck.</w:t>
      </w:r>
    </w:p>
    <w:p w14:paraId="7B939C6C" w14:textId="77777777" w:rsidR="00EA4567" w:rsidRDefault="00EA4567" w:rsidP="00EA4567"/>
    <w:p w14:paraId="68E4E51A" w14:textId="77777777" w:rsidR="00EA4567" w:rsidRDefault="00EA4567" w:rsidP="00EA4567"/>
    <w:p w14:paraId="3035F8AD" w14:textId="77777777" w:rsidR="00EA4567" w:rsidRDefault="00EA4567" w:rsidP="00EA4567">
      <w:r>
        <w:t>Introduction:</w:t>
      </w:r>
    </w:p>
    <w:p w14:paraId="2191E3B6" w14:textId="77777777" w:rsidR="00EA4567" w:rsidRDefault="00EA4567" w:rsidP="00EA4567"/>
    <w:p w14:paraId="74D96EF1" w14:textId="77777777" w:rsidR="00EA4567" w:rsidRDefault="00EA4567" w:rsidP="00EA4567">
      <w:r>
        <w:t>Neighbourhood Plans can shape developments, but cannot stop developments that are already approved or go against local Plans or National guidelines.</w:t>
      </w:r>
    </w:p>
    <w:p w14:paraId="54820BBC" w14:textId="77777777" w:rsidR="00EA4567" w:rsidRDefault="00EA4567" w:rsidP="00EA4567">
      <w:r>
        <w:t>Any objection to Joint Local Plans should be done separately as part of the public comment process for these documents.</w:t>
      </w:r>
    </w:p>
    <w:p w14:paraId="1C0912A0" w14:textId="77777777" w:rsidR="00EA4567" w:rsidRDefault="00EA4567" w:rsidP="00EA4567"/>
    <w:p w14:paraId="231C4A1C" w14:textId="77777777" w:rsidR="00EA4567" w:rsidRDefault="00EA4567" w:rsidP="00EA4567">
      <w:r>
        <w:t>Currently there are a total of 55 Neighbourhood Plans being prepared / completed in Babergh and Mid Suffolk</w:t>
      </w:r>
    </w:p>
    <w:p w14:paraId="0F53E0AD" w14:textId="77777777" w:rsidR="00EA4567" w:rsidRDefault="00EA4567" w:rsidP="00EA4567"/>
    <w:p w14:paraId="1FDF11C9" w14:textId="77777777" w:rsidR="00EA4567" w:rsidRDefault="00EA4567" w:rsidP="00EA4567">
      <w:r>
        <w:t>It is essential that all decisions / policies are evidenced based.</w:t>
      </w:r>
    </w:p>
    <w:p w14:paraId="4BBA03B1" w14:textId="77777777" w:rsidR="00EA4567" w:rsidRDefault="00EA4567" w:rsidP="00EA4567"/>
    <w:p w14:paraId="3A2C7591" w14:textId="77777777" w:rsidR="00EA4567" w:rsidRDefault="00EA4567" w:rsidP="00EA4567">
      <w:r>
        <w:t>Wherstead has a number of constraints that must be considered, e.g. the AONB</w:t>
      </w:r>
    </w:p>
    <w:p w14:paraId="56A71477" w14:textId="77777777" w:rsidR="00EA4567" w:rsidRDefault="00EA4567" w:rsidP="00EA4567"/>
    <w:p w14:paraId="62C8FC6F" w14:textId="77777777" w:rsidR="00EA4567" w:rsidRDefault="00EA4567" w:rsidP="00EA4567">
      <w:r>
        <w:t>Policies in the NP should address issues that require planning permission from the local authority. The Plan can also include community actions, e.g. road, anti-social behaviour.</w:t>
      </w:r>
    </w:p>
    <w:p w14:paraId="53891B0B" w14:textId="77777777" w:rsidR="00EA4567" w:rsidRDefault="00EA4567" w:rsidP="00EA4567"/>
    <w:p w14:paraId="4DDF6457" w14:textId="77777777" w:rsidR="00EA4567" w:rsidRDefault="00EA4567" w:rsidP="00EA4567">
      <w:r>
        <w:t>Discussion:</w:t>
      </w:r>
    </w:p>
    <w:p w14:paraId="0E19344D" w14:textId="77777777" w:rsidR="00EA4567" w:rsidRDefault="00EA4567" w:rsidP="00EA4567"/>
    <w:p w14:paraId="77F82784" w14:textId="77777777" w:rsidR="00EA4567" w:rsidRDefault="00EA4567" w:rsidP="00EA4567">
      <w:pPr>
        <w:pStyle w:val="ListParagraph"/>
        <w:numPr>
          <w:ilvl w:val="0"/>
          <w:numId w:val="1"/>
        </w:numPr>
        <w:rPr>
          <w:rFonts w:eastAsia="Times New Roman"/>
        </w:rPr>
      </w:pPr>
      <w:r>
        <w:rPr>
          <w:rFonts w:eastAsia="Times New Roman"/>
        </w:rPr>
        <w:t>The NP can specify different design guidelines for different areas of the village and different building types. It is possible to specify some ‘internal’ aspects of building, e.g. min room size.</w:t>
      </w:r>
    </w:p>
    <w:p w14:paraId="0610DFFA" w14:textId="77777777" w:rsidR="00EA4567" w:rsidRDefault="00EA4567" w:rsidP="00EA4567">
      <w:pPr>
        <w:pStyle w:val="ListParagraph"/>
        <w:numPr>
          <w:ilvl w:val="0"/>
          <w:numId w:val="1"/>
        </w:numPr>
        <w:rPr>
          <w:rFonts w:eastAsia="Times New Roman"/>
        </w:rPr>
      </w:pPr>
      <w:r>
        <w:rPr>
          <w:rFonts w:eastAsia="Times New Roman"/>
        </w:rPr>
        <w:t>Design guidelines can be applied to commercial and residential buildings</w:t>
      </w:r>
    </w:p>
    <w:p w14:paraId="506D3862" w14:textId="77777777" w:rsidR="00EA4567" w:rsidRDefault="00EA4567" w:rsidP="00EA4567">
      <w:pPr>
        <w:pStyle w:val="ListParagraph"/>
        <w:numPr>
          <w:ilvl w:val="0"/>
          <w:numId w:val="1"/>
        </w:numPr>
        <w:rPr>
          <w:rFonts w:eastAsia="Times New Roman"/>
        </w:rPr>
      </w:pPr>
      <w:r>
        <w:rPr>
          <w:rFonts w:eastAsia="Times New Roman"/>
        </w:rPr>
        <w:t xml:space="preserve">It is believed that the 75 new homes on Klondyke will meet the housing requirement for Wherstead. This may be confirmed in the next version of the Joint Local Plan. If </w:t>
      </w:r>
      <w:proofErr w:type="gramStart"/>
      <w:r>
        <w:rPr>
          <w:rFonts w:eastAsia="Times New Roman"/>
        </w:rPr>
        <w:t>not</w:t>
      </w:r>
      <w:proofErr w:type="gramEnd"/>
      <w:r>
        <w:rPr>
          <w:rFonts w:eastAsia="Times New Roman"/>
        </w:rPr>
        <w:t xml:space="preserve"> we can enquire to Babergh or have a housing needs assessment completed.</w:t>
      </w:r>
    </w:p>
    <w:p w14:paraId="0918FB25" w14:textId="77777777" w:rsidR="00EA4567" w:rsidRDefault="00EA4567" w:rsidP="00EA4567">
      <w:pPr>
        <w:pStyle w:val="ListParagraph"/>
        <w:numPr>
          <w:ilvl w:val="0"/>
          <w:numId w:val="1"/>
        </w:numPr>
        <w:rPr>
          <w:rFonts w:eastAsia="Times New Roman"/>
        </w:rPr>
      </w:pPr>
      <w:r>
        <w:rPr>
          <w:rFonts w:eastAsia="Times New Roman"/>
        </w:rPr>
        <w:t>The current (adopted) Local Plan allows building outside of the settlement boundary if it is adjacent. This clause has been removed from the emerging Joint Local Plan.</w:t>
      </w:r>
      <w:r>
        <w:rPr>
          <w:rFonts w:eastAsia="Times New Roman"/>
        </w:rPr>
        <w:br/>
        <w:t>The NP could state that all development has to be in the settlement boundary, outside the settlement boundary, only essential development would be permitted.</w:t>
      </w:r>
    </w:p>
    <w:p w14:paraId="1E67715E" w14:textId="77777777" w:rsidR="00EA4567" w:rsidRDefault="00EA4567" w:rsidP="00EA4567">
      <w:pPr>
        <w:pStyle w:val="ListParagraph"/>
        <w:numPr>
          <w:ilvl w:val="0"/>
          <w:numId w:val="1"/>
        </w:numPr>
        <w:rPr>
          <w:rFonts w:eastAsia="Times New Roman"/>
        </w:rPr>
      </w:pPr>
      <w:r>
        <w:rPr>
          <w:rFonts w:eastAsia="Times New Roman"/>
        </w:rPr>
        <w:t>Energy efficiency of housing can be included, but must not be onerous (See Bentley Plan).</w:t>
      </w:r>
    </w:p>
    <w:p w14:paraId="0174DC19" w14:textId="77777777" w:rsidR="00EA4567" w:rsidRDefault="00EA4567" w:rsidP="00EA4567">
      <w:pPr>
        <w:pStyle w:val="ListParagraph"/>
        <w:numPr>
          <w:ilvl w:val="0"/>
          <w:numId w:val="1"/>
        </w:numPr>
        <w:rPr>
          <w:rFonts w:eastAsia="Times New Roman"/>
        </w:rPr>
      </w:pPr>
      <w:r>
        <w:rPr>
          <w:rFonts w:eastAsia="Times New Roman"/>
        </w:rPr>
        <w:t>NP should ideally be no more than 60 pages and should not repeat any government of local policy.</w:t>
      </w:r>
    </w:p>
    <w:p w14:paraId="7B2C605A" w14:textId="77777777" w:rsidR="00EA4567" w:rsidRDefault="00EA4567" w:rsidP="00EA4567">
      <w:pPr>
        <w:pStyle w:val="ListParagraph"/>
        <w:numPr>
          <w:ilvl w:val="0"/>
          <w:numId w:val="1"/>
        </w:numPr>
        <w:rPr>
          <w:rFonts w:eastAsia="Times New Roman"/>
        </w:rPr>
      </w:pPr>
      <w:r>
        <w:rPr>
          <w:rFonts w:eastAsia="Times New Roman"/>
        </w:rPr>
        <w:t>NP can include Buildings of significance (need not be listed).</w:t>
      </w:r>
    </w:p>
    <w:p w14:paraId="70796284" w14:textId="77777777" w:rsidR="00EA4567" w:rsidRDefault="00EA4567" w:rsidP="00EA4567">
      <w:pPr>
        <w:pStyle w:val="ListParagraph"/>
        <w:numPr>
          <w:ilvl w:val="0"/>
          <w:numId w:val="1"/>
        </w:numPr>
        <w:rPr>
          <w:rFonts w:eastAsia="Times New Roman"/>
        </w:rPr>
      </w:pPr>
      <w:r>
        <w:rPr>
          <w:rFonts w:eastAsia="Times New Roman"/>
        </w:rPr>
        <w:t>Previously discussions on a country park had taken place.</w:t>
      </w:r>
    </w:p>
    <w:p w14:paraId="7BC55710" w14:textId="77777777" w:rsidR="00EA4567" w:rsidRDefault="00EA4567" w:rsidP="00EA4567">
      <w:pPr>
        <w:pStyle w:val="ListParagraph"/>
        <w:numPr>
          <w:ilvl w:val="0"/>
          <w:numId w:val="1"/>
        </w:numPr>
        <w:rPr>
          <w:rFonts w:eastAsia="Times New Roman"/>
        </w:rPr>
      </w:pPr>
      <w:r>
        <w:rPr>
          <w:rFonts w:eastAsia="Times New Roman"/>
        </w:rPr>
        <w:t>Environmental protections could cover: Protecting ancient hedgerows, creating wildlife corridors, Woodlands, Ponds or even planting for screening.</w:t>
      </w:r>
    </w:p>
    <w:p w14:paraId="5CA9FD6B" w14:textId="77777777" w:rsidR="00EA4567" w:rsidRDefault="00EA4567" w:rsidP="00EA4567">
      <w:pPr>
        <w:pStyle w:val="ListParagraph"/>
        <w:numPr>
          <w:ilvl w:val="0"/>
          <w:numId w:val="1"/>
        </w:numPr>
        <w:rPr>
          <w:rFonts w:eastAsia="Times New Roman"/>
        </w:rPr>
      </w:pPr>
      <w:r>
        <w:rPr>
          <w:rFonts w:eastAsia="Times New Roman"/>
        </w:rPr>
        <w:t>Development of the Stevins site would probably be limited due to potential flooding on the strand (only road access).</w:t>
      </w:r>
    </w:p>
    <w:p w14:paraId="006BCE69" w14:textId="77777777" w:rsidR="00EA4567" w:rsidRDefault="00EA4567" w:rsidP="00EA4567">
      <w:pPr>
        <w:pStyle w:val="ListParagraph"/>
        <w:numPr>
          <w:ilvl w:val="0"/>
          <w:numId w:val="1"/>
        </w:numPr>
        <w:rPr>
          <w:rFonts w:eastAsia="Times New Roman"/>
        </w:rPr>
      </w:pPr>
      <w:r>
        <w:rPr>
          <w:rFonts w:eastAsia="Times New Roman"/>
        </w:rPr>
        <w:lastRenderedPageBreak/>
        <w:t>Wherstead would be entitled to £10k for the plan plus probably a further 8k for technical reports, e.g. design code.</w:t>
      </w:r>
    </w:p>
    <w:p w14:paraId="42DA5222" w14:textId="77777777" w:rsidR="00EA4567" w:rsidRDefault="00EA4567" w:rsidP="00EA4567">
      <w:pPr>
        <w:pStyle w:val="ListParagraph"/>
        <w:numPr>
          <w:ilvl w:val="0"/>
          <w:numId w:val="1"/>
        </w:numPr>
        <w:rPr>
          <w:rFonts w:eastAsia="Times New Roman"/>
        </w:rPr>
      </w:pPr>
      <w:r>
        <w:rPr>
          <w:rFonts w:eastAsia="Times New Roman"/>
        </w:rPr>
        <w:t>Funding will only be provided to fund what can be spent until the end of the financial year.</w:t>
      </w:r>
    </w:p>
    <w:p w14:paraId="4C8DC0D6" w14:textId="77777777" w:rsidR="00EA4567" w:rsidRDefault="00EA4567" w:rsidP="00EA4567">
      <w:pPr>
        <w:pStyle w:val="ListParagraph"/>
        <w:numPr>
          <w:ilvl w:val="0"/>
          <w:numId w:val="1"/>
        </w:numPr>
        <w:rPr>
          <w:rFonts w:eastAsia="Times New Roman"/>
        </w:rPr>
      </w:pPr>
      <w:r>
        <w:rPr>
          <w:rFonts w:eastAsia="Times New Roman"/>
        </w:rPr>
        <w:t>A question was raised with regard to the new village residents and the timeline for this plan. If the plan is well advance, maybe even at the stage of a public vote and we have a large influx of new residents (Klondyke field), this may have the effect of changing the view of the residents. There does not appear to be a process in the system to manage this, we will just need to ensure that we keep all new residents informed.</w:t>
      </w:r>
    </w:p>
    <w:p w14:paraId="752BB8EA" w14:textId="77777777" w:rsidR="00EA4567" w:rsidRDefault="00EA4567" w:rsidP="00EA4567">
      <w:pPr>
        <w:pStyle w:val="ListParagraph"/>
        <w:numPr>
          <w:ilvl w:val="0"/>
          <w:numId w:val="1"/>
        </w:numPr>
        <w:rPr>
          <w:rFonts w:eastAsia="Times New Roman"/>
        </w:rPr>
      </w:pPr>
      <w:r>
        <w:rPr>
          <w:rFonts w:eastAsia="Times New Roman"/>
        </w:rPr>
        <w:t>Ian will need to charge VAT, but the grant is ex VAT, so we will need to re-claim (Sarah confirmed the Parish is able to reclaim VAT for this activity).</w:t>
      </w:r>
    </w:p>
    <w:p w14:paraId="2961EDC8" w14:textId="77777777" w:rsidR="00EA4567" w:rsidRDefault="00EA4567" w:rsidP="00EA4567">
      <w:pPr>
        <w:pStyle w:val="ListParagraph"/>
        <w:numPr>
          <w:ilvl w:val="0"/>
          <w:numId w:val="1"/>
        </w:numPr>
        <w:rPr>
          <w:rFonts w:eastAsia="Times New Roman"/>
        </w:rPr>
      </w:pPr>
      <w:r>
        <w:rPr>
          <w:rFonts w:eastAsia="Times New Roman"/>
        </w:rPr>
        <w:t>Ian will break his quotation for the support activities into phases.</w:t>
      </w:r>
    </w:p>
    <w:p w14:paraId="2CEBE667" w14:textId="77777777" w:rsidR="00EA4567" w:rsidRDefault="00EA4567" w:rsidP="00EA4567"/>
    <w:p w14:paraId="70F2C19A" w14:textId="77777777" w:rsidR="00EA4567" w:rsidRDefault="00EA4567" w:rsidP="00EA4567"/>
    <w:p w14:paraId="2BFA1606" w14:textId="77777777" w:rsidR="00EA4567" w:rsidRDefault="00EA4567" w:rsidP="00EA4567">
      <w:r>
        <w:t>Things about Wherstead that are ‘cherished’?</w:t>
      </w:r>
    </w:p>
    <w:p w14:paraId="342BBF5E" w14:textId="77777777" w:rsidR="00EA4567" w:rsidRDefault="00EA4567" w:rsidP="00EA4567">
      <w:pPr>
        <w:pStyle w:val="ListParagraph"/>
        <w:numPr>
          <w:ilvl w:val="0"/>
          <w:numId w:val="2"/>
        </w:numPr>
        <w:rPr>
          <w:rFonts w:eastAsia="Times New Roman"/>
        </w:rPr>
      </w:pPr>
      <w:r>
        <w:rPr>
          <w:rFonts w:eastAsia="Times New Roman"/>
        </w:rPr>
        <w:t>Rural environment, Listed / historic buildings, Small community</w:t>
      </w:r>
    </w:p>
    <w:p w14:paraId="0D59552A" w14:textId="77777777" w:rsidR="00EA4567" w:rsidRDefault="00EA4567" w:rsidP="00EA4567">
      <w:pPr>
        <w:pStyle w:val="ListParagraph"/>
        <w:numPr>
          <w:ilvl w:val="0"/>
          <w:numId w:val="2"/>
        </w:numPr>
        <w:rPr>
          <w:rFonts w:eastAsia="Times New Roman"/>
        </w:rPr>
      </w:pPr>
      <w:r>
        <w:rPr>
          <w:rFonts w:eastAsia="Times New Roman"/>
        </w:rPr>
        <w:t>The natural environment and views.</w:t>
      </w:r>
    </w:p>
    <w:p w14:paraId="3724E1D5" w14:textId="77777777" w:rsidR="00EA4567" w:rsidRDefault="00EA4567" w:rsidP="00EA4567">
      <w:pPr>
        <w:pStyle w:val="ListParagraph"/>
        <w:numPr>
          <w:ilvl w:val="0"/>
          <w:numId w:val="2"/>
        </w:numPr>
        <w:rPr>
          <w:rFonts w:eastAsia="Times New Roman"/>
        </w:rPr>
      </w:pPr>
      <w:r>
        <w:rPr>
          <w:rFonts w:eastAsia="Times New Roman"/>
        </w:rPr>
        <w:t>Greenspace &amp; community</w:t>
      </w:r>
    </w:p>
    <w:p w14:paraId="1CF87D5A" w14:textId="77777777" w:rsidR="00EA4567" w:rsidRDefault="00EA4567" w:rsidP="00EA4567">
      <w:pPr>
        <w:pStyle w:val="ListParagraph"/>
        <w:numPr>
          <w:ilvl w:val="0"/>
          <w:numId w:val="2"/>
        </w:numPr>
        <w:rPr>
          <w:rFonts w:eastAsia="Times New Roman"/>
        </w:rPr>
      </w:pPr>
      <w:r>
        <w:rPr>
          <w:rFonts w:eastAsia="Times New Roman"/>
        </w:rPr>
        <w:t>I like its village atmosphere yet its close proximity to the city centre and transport links</w:t>
      </w:r>
    </w:p>
    <w:p w14:paraId="03ED986D" w14:textId="77777777" w:rsidR="00EA4567" w:rsidRDefault="00EA4567" w:rsidP="00EA4567">
      <w:pPr>
        <w:pStyle w:val="ListParagraph"/>
        <w:numPr>
          <w:ilvl w:val="0"/>
          <w:numId w:val="2"/>
        </w:numPr>
        <w:rPr>
          <w:rFonts w:eastAsia="Times New Roman"/>
        </w:rPr>
      </w:pPr>
      <w:r>
        <w:rPr>
          <w:rFonts w:eastAsia="Times New Roman"/>
        </w:rPr>
        <w:t>community, semi-rural, open spaces and access to open spaces</w:t>
      </w:r>
    </w:p>
    <w:p w14:paraId="4CFD3FF3" w14:textId="77777777" w:rsidR="00EA4567" w:rsidRDefault="00EA4567" w:rsidP="00EA4567">
      <w:pPr>
        <w:pStyle w:val="ListParagraph"/>
        <w:numPr>
          <w:ilvl w:val="0"/>
          <w:numId w:val="2"/>
        </w:numPr>
        <w:rPr>
          <w:rFonts w:eastAsia="Times New Roman"/>
        </w:rPr>
      </w:pPr>
      <w:r>
        <w:rPr>
          <w:rFonts w:eastAsia="Times New Roman"/>
        </w:rPr>
        <w:t>The variety of settings and mixture of building types in one community</w:t>
      </w:r>
    </w:p>
    <w:p w14:paraId="2A8B2984" w14:textId="77777777" w:rsidR="00EA4567" w:rsidRDefault="00EA4567" w:rsidP="00EA4567"/>
    <w:p w14:paraId="37C4776F" w14:textId="77777777" w:rsidR="00EA4567" w:rsidRDefault="00EA4567" w:rsidP="00EA4567">
      <w:r>
        <w:t>Things in Wherstead we would like to see improved?</w:t>
      </w:r>
    </w:p>
    <w:p w14:paraId="0726A5EF" w14:textId="77777777" w:rsidR="00EA4567" w:rsidRDefault="00EA4567" w:rsidP="00EA4567"/>
    <w:p w14:paraId="70B875AC" w14:textId="77777777" w:rsidR="00EA4567" w:rsidRDefault="00EA4567" w:rsidP="00EA4567">
      <w:pPr>
        <w:pStyle w:val="ListParagraph"/>
        <w:numPr>
          <w:ilvl w:val="0"/>
          <w:numId w:val="3"/>
        </w:numPr>
        <w:rPr>
          <w:rFonts w:eastAsia="Times New Roman"/>
        </w:rPr>
      </w:pPr>
      <w:r>
        <w:rPr>
          <w:rFonts w:eastAsia="Times New Roman"/>
        </w:rPr>
        <w:t>Stay as it is</w:t>
      </w:r>
    </w:p>
    <w:p w14:paraId="6F873BFF" w14:textId="77777777" w:rsidR="00EA4567" w:rsidRDefault="00EA4567" w:rsidP="00EA4567">
      <w:pPr>
        <w:pStyle w:val="ListParagraph"/>
        <w:numPr>
          <w:ilvl w:val="0"/>
          <w:numId w:val="3"/>
        </w:numPr>
        <w:rPr>
          <w:rFonts w:eastAsia="Times New Roman"/>
        </w:rPr>
      </w:pPr>
      <w:r>
        <w:rPr>
          <w:rFonts w:eastAsia="Times New Roman"/>
        </w:rPr>
        <w:t>community spaces,</w:t>
      </w:r>
    </w:p>
    <w:p w14:paraId="321590DC" w14:textId="77777777" w:rsidR="00EA4567" w:rsidRDefault="00EA4567" w:rsidP="00EA4567">
      <w:pPr>
        <w:pStyle w:val="ListParagraph"/>
        <w:numPr>
          <w:ilvl w:val="0"/>
          <w:numId w:val="3"/>
        </w:numPr>
        <w:rPr>
          <w:rFonts w:eastAsia="Times New Roman"/>
        </w:rPr>
      </w:pPr>
      <w:r>
        <w:rPr>
          <w:rFonts w:eastAsia="Times New Roman"/>
        </w:rPr>
        <w:t>Traffic issues, litter, too much commercial development (existing and planned).</w:t>
      </w:r>
    </w:p>
    <w:p w14:paraId="00631F11" w14:textId="77777777" w:rsidR="00EA4567" w:rsidRDefault="00EA4567" w:rsidP="00EA4567">
      <w:pPr>
        <w:pStyle w:val="ListParagraph"/>
        <w:numPr>
          <w:ilvl w:val="0"/>
          <w:numId w:val="3"/>
        </w:numPr>
        <w:rPr>
          <w:rFonts w:eastAsia="Times New Roman"/>
        </w:rPr>
      </w:pPr>
      <w:r>
        <w:rPr>
          <w:rFonts w:eastAsia="Times New Roman"/>
        </w:rPr>
        <w:t>that community space, outside and in</w:t>
      </w:r>
    </w:p>
    <w:p w14:paraId="75AB8C2A" w14:textId="77777777" w:rsidR="00EA4567" w:rsidRDefault="00EA4567" w:rsidP="00EA4567">
      <w:pPr>
        <w:pStyle w:val="ListParagraph"/>
        <w:numPr>
          <w:ilvl w:val="0"/>
          <w:numId w:val="3"/>
        </w:numPr>
        <w:rPr>
          <w:rFonts w:eastAsia="Times New Roman"/>
        </w:rPr>
      </w:pPr>
      <w:r>
        <w:rPr>
          <w:rFonts w:eastAsia="Times New Roman"/>
        </w:rPr>
        <w:t>Community issue - reduction or management of traffic</w:t>
      </w:r>
    </w:p>
    <w:p w14:paraId="512D21EB" w14:textId="77777777" w:rsidR="00EA4567" w:rsidRDefault="00EA4567" w:rsidP="00EA4567">
      <w:pPr>
        <w:pStyle w:val="ListParagraph"/>
        <w:numPr>
          <w:ilvl w:val="0"/>
          <w:numId w:val="3"/>
        </w:numPr>
        <w:rPr>
          <w:rFonts w:eastAsia="Times New Roman"/>
        </w:rPr>
      </w:pPr>
      <w:r>
        <w:rPr>
          <w:rFonts w:eastAsia="Times New Roman"/>
        </w:rPr>
        <w:t>Less traffic, loss of community with the number of residents increasing, fear of more development and less areas to walk</w:t>
      </w:r>
    </w:p>
    <w:p w14:paraId="4B7B0392" w14:textId="77777777" w:rsidR="00EA4567" w:rsidRDefault="00EA4567" w:rsidP="00EA4567">
      <w:pPr>
        <w:pStyle w:val="ListParagraph"/>
        <w:numPr>
          <w:ilvl w:val="0"/>
          <w:numId w:val="3"/>
        </w:numPr>
        <w:rPr>
          <w:rFonts w:eastAsia="Times New Roman"/>
        </w:rPr>
      </w:pPr>
      <w:r>
        <w:rPr>
          <w:rFonts w:eastAsia="Times New Roman"/>
        </w:rPr>
        <w:t>reduce the sense of engulfment by Ipswich</w:t>
      </w:r>
    </w:p>
    <w:p w14:paraId="4944D1A7" w14:textId="77777777" w:rsidR="00EA4567" w:rsidRDefault="00EA4567" w:rsidP="00EA4567">
      <w:pPr>
        <w:pStyle w:val="ListParagraph"/>
        <w:numPr>
          <w:ilvl w:val="0"/>
          <w:numId w:val="3"/>
        </w:numPr>
        <w:rPr>
          <w:rFonts w:eastAsia="Times New Roman"/>
        </w:rPr>
      </w:pPr>
      <w:r>
        <w:rPr>
          <w:rFonts w:eastAsia="Times New Roman"/>
        </w:rPr>
        <w:t>Better cycle paths, more bins around the village,</w:t>
      </w:r>
    </w:p>
    <w:p w14:paraId="702BD6CC" w14:textId="77777777" w:rsidR="00EA4567" w:rsidRDefault="00EA4567" w:rsidP="00EA4567">
      <w:pPr>
        <w:pStyle w:val="ListParagraph"/>
        <w:numPr>
          <w:ilvl w:val="0"/>
          <w:numId w:val="3"/>
        </w:numPr>
        <w:rPr>
          <w:rFonts w:eastAsia="Times New Roman"/>
        </w:rPr>
      </w:pPr>
      <w:r>
        <w:rPr>
          <w:rFonts w:eastAsia="Times New Roman"/>
        </w:rPr>
        <w:t>reduce noise pollution from docks, and bridge</w:t>
      </w:r>
    </w:p>
    <w:p w14:paraId="5CDC35DC" w14:textId="77777777" w:rsidR="00EA4567" w:rsidRDefault="00EA4567" w:rsidP="00EA4567">
      <w:pPr>
        <w:pStyle w:val="ListParagraph"/>
        <w:numPr>
          <w:ilvl w:val="0"/>
          <w:numId w:val="3"/>
        </w:numPr>
        <w:rPr>
          <w:rFonts w:eastAsia="Times New Roman"/>
        </w:rPr>
      </w:pPr>
      <w:r>
        <w:rPr>
          <w:rFonts w:eastAsia="Times New Roman"/>
        </w:rPr>
        <w:t>Cleaner air, more community facilities,</w:t>
      </w:r>
    </w:p>
    <w:p w14:paraId="070B2C8A" w14:textId="77777777" w:rsidR="00EA4567" w:rsidRDefault="00EA4567" w:rsidP="00EA4567">
      <w:pPr>
        <w:pStyle w:val="ListParagraph"/>
        <w:numPr>
          <w:ilvl w:val="0"/>
          <w:numId w:val="3"/>
        </w:numPr>
        <w:rPr>
          <w:rFonts w:eastAsia="Times New Roman"/>
        </w:rPr>
      </w:pPr>
      <w:r>
        <w:rPr>
          <w:rFonts w:eastAsia="Times New Roman"/>
        </w:rPr>
        <w:t>Community facilities for a growing number of residents</w:t>
      </w:r>
    </w:p>
    <w:p w14:paraId="52B86806" w14:textId="77777777" w:rsidR="00EA4567" w:rsidRDefault="00EA4567" w:rsidP="00EA4567">
      <w:pPr>
        <w:pStyle w:val="ListParagraph"/>
        <w:numPr>
          <w:ilvl w:val="0"/>
          <w:numId w:val="3"/>
        </w:numPr>
        <w:rPr>
          <w:rFonts w:eastAsia="Times New Roman"/>
        </w:rPr>
      </w:pPr>
      <w:r>
        <w:rPr>
          <w:rFonts w:eastAsia="Times New Roman"/>
        </w:rPr>
        <w:t>halls, playgrounds and gardens or Public Open Space</w:t>
      </w:r>
    </w:p>
    <w:p w14:paraId="077B895F" w14:textId="77777777" w:rsidR="00EA4567" w:rsidRDefault="00EA4567" w:rsidP="00EA4567">
      <w:pPr>
        <w:pStyle w:val="ListParagraph"/>
        <w:numPr>
          <w:ilvl w:val="0"/>
          <w:numId w:val="3"/>
        </w:numPr>
        <w:rPr>
          <w:rFonts w:eastAsia="Times New Roman"/>
        </w:rPr>
      </w:pPr>
      <w:r>
        <w:rPr>
          <w:rFonts w:eastAsia="Times New Roman"/>
        </w:rPr>
        <w:t>More community facilities - less traffic - cleaner air</w:t>
      </w:r>
    </w:p>
    <w:p w14:paraId="2951B729" w14:textId="77777777" w:rsidR="00EA4567" w:rsidRDefault="00EA4567" w:rsidP="00EA4567"/>
    <w:p w14:paraId="1375E384" w14:textId="77777777" w:rsidR="00EA4567" w:rsidRDefault="00EA4567" w:rsidP="00EA4567">
      <w:pPr>
        <w:rPr>
          <w:lang w:eastAsia="en-GB"/>
        </w:rPr>
      </w:pPr>
    </w:p>
    <w:p w14:paraId="2CA6096F" w14:textId="77777777" w:rsidR="00EA4567" w:rsidRDefault="00EA4567" w:rsidP="00EA4567">
      <w:pPr>
        <w:rPr>
          <w:lang w:eastAsia="en-GB"/>
        </w:rPr>
      </w:pPr>
      <w:r>
        <w:rPr>
          <w:lang w:eastAsia="en-GB"/>
        </w:rPr>
        <w:t>Robin Coates</w:t>
      </w:r>
    </w:p>
    <w:p w14:paraId="78C4AFED" w14:textId="77777777" w:rsidR="00EA4567" w:rsidRDefault="00EA4567" w:rsidP="00EA4567">
      <w:pPr>
        <w:rPr>
          <w:lang w:eastAsia="en-GB"/>
        </w:rPr>
      </w:pPr>
      <w:r>
        <w:rPr>
          <w:lang w:eastAsia="en-GB"/>
        </w:rPr>
        <w:t>0784 0610856</w:t>
      </w:r>
    </w:p>
    <w:p w14:paraId="33FBB1DD" w14:textId="77777777" w:rsidR="00F1316F" w:rsidRDefault="00F1316F"/>
    <w:sectPr w:rsidR="00F13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00B97"/>
    <w:multiLevelType w:val="hybridMultilevel"/>
    <w:tmpl w:val="835A7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475A58"/>
    <w:multiLevelType w:val="hybridMultilevel"/>
    <w:tmpl w:val="6046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643E9B"/>
    <w:multiLevelType w:val="hybridMultilevel"/>
    <w:tmpl w:val="2092E3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67"/>
    <w:rsid w:val="00EA4567"/>
    <w:rsid w:val="00F1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541D"/>
  <w15:chartTrackingRefBased/>
  <w15:docId w15:val="{6082D02E-E4E8-4321-AF28-87C05343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4567"/>
    <w:rPr>
      <w:color w:val="0563C1"/>
      <w:u w:val="single"/>
    </w:rPr>
  </w:style>
  <w:style w:type="paragraph" w:styleId="ListParagraph">
    <w:name w:val="List Paragraph"/>
    <w:basedOn w:val="Normal"/>
    <w:uiPriority w:val="34"/>
    <w:qFormat/>
    <w:rsid w:val="00EA45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erstead.onesuffolk.net/neighbourhood-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Coates</dc:creator>
  <cp:keywords/>
  <dc:description/>
  <cp:lastModifiedBy>Robin Coates</cp:lastModifiedBy>
  <cp:revision>1</cp:revision>
  <dcterms:created xsi:type="dcterms:W3CDTF">2020-10-09T19:17:00Z</dcterms:created>
  <dcterms:modified xsi:type="dcterms:W3CDTF">2020-10-09T19:18:00Z</dcterms:modified>
</cp:coreProperties>
</file>